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40" w:hanging="0"/>
        <w:jc w:val="right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  <w:color w:val="auto"/>
        </w:rPr>
        <w:t xml:space="preserve">         </w:t>
      </w:r>
      <w:r>
        <w:rPr>
          <w:rFonts w:ascii="Times New Roman" w:hAnsi="Times New Roman"/>
          <w:bCs/>
          <w:i/>
          <w:color w:val="auto"/>
        </w:rPr>
        <w:t xml:space="preserve">Załącznik nr 1 </w:t>
      </w:r>
    </w:p>
    <w:p>
      <w:pPr>
        <w:pStyle w:val="Normal"/>
        <w:spacing w:before="0" w:after="0"/>
        <w:ind w:left="3540" w:hanging="0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bCs/>
          <w:i/>
          <w:color w:val="auto"/>
        </w:rPr>
        <w:t>do Regulaminu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Cs/>
          <w:i/>
          <w:color w:val="auto"/>
        </w:rPr>
        <w:t xml:space="preserve">Rekrutacji </w:t>
      </w:r>
      <w:r>
        <w:rPr>
          <w:rFonts w:ascii="Times New Roman" w:hAnsi="Times New Roman"/>
          <w:i/>
          <w:color w:val="auto"/>
        </w:rPr>
        <w:t>do przedszkola</w:t>
      </w:r>
    </w:p>
    <w:p>
      <w:pPr>
        <w:pStyle w:val="Normal"/>
        <w:spacing w:before="0" w:after="0"/>
        <w:ind w:left="3540" w:hanging="0"/>
        <w:jc w:val="right"/>
        <w:rPr>
          <w:color w:val="FF0000"/>
        </w:rPr>
      </w:pPr>
      <w:r>
        <w:rPr>
          <w:rFonts w:ascii="Times New Roman" w:hAnsi="Times New Roman"/>
          <w:i/>
          <w:color w:val="auto"/>
        </w:rPr>
        <w:t>na rok szkolny 2021/2022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auto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Sulechów, dnia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........................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DEKLARACJA O KONTYNUOWANIU </w:t>
      </w:r>
    </w:p>
    <w:p>
      <w:pPr>
        <w:pStyle w:val="Normal"/>
        <w:spacing w:before="0" w:after="0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WYCHOWANIA PRZEDSZKOLNEGO W ROKU SZKOLNYM </w:t>
      </w:r>
      <w:r>
        <w:rPr>
          <w:rFonts w:ascii="Times New Roman" w:hAnsi="Times New Roman"/>
          <w:b/>
          <w:color w:val="auto"/>
          <w:sz w:val="24"/>
          <w:szCs w:val="24"/>
        </w:rPr>
        <w:t>2021/2022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Deklaruję</w:t>
      </w:r>
      <w:r>
        <w:rPr>
          <w:rFonts w:ascii="Times New Roman" w:hAnsi="Times New Roman"/>
          <w:color w:val="auto"/>
          <w:sz w:val="24"/>
          <w:szCs w:val="24"/>
        </w:rPr>
        <w:t xml:space="preserve">, że moje dziecko w roku szkolnym </w:t>
      </w:r>
      <w:r>
        <w:rPr>
          <w:rFonts w:ascii="Times New Roman" w:hAnsi="Times New Roman"/>
          <w:color w:val="auto"/>
          <w:sz w:val="24"/>
          <w:szCs w:val="24"/>
        </w:rPr>
        <w:t>2021/2022</w:t>
      </w:r>
      <w:r>
        <w:rPr>
          <w:rFonts w:ascii="Times New Roman" w:hAnsi="Times New Roman"/>
          <w:color w:val="auto"/>
          <w:sz w:val="24"/>
          <w:szCs w:val="24"/>
        </w:rPr>
        <w:t xml:space="preserve"> będzie kontynuowało wychowanie przedszkolne w Przedszkolu nr 6 „Tęczowa Szóstka” w Sulechowie</w:t>
      </w:r>
    </w:p>
    <w:tbl>
      <w:tblPr>
        <w:tblW w:w="915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128"/>
        <w:gridCol w:w="531"/>
        <w:gridCol w:w="637"/>
        <w:gridCol w:w="641"/>
        <w:gridCol w:w="169"/>
        <w:gridCol w:w="469"/>
        <w:gridCol w:w="640"/>
        <w:gridCol w:w="640"/>
        <w:gridCol w:w="333"/>
        <w:gridCol w:w="307"/>
        <w:gridCol w:w="638"/>
        <w:gridCol w:w="640"/>
        <w:gridCol w:w="640"/>
        <w:gridCol w:w="723"/>
        <w:gridCol w:w="21"/>
      </w:tblGrid>
      <w:tr>
        <w:trPr>
          <w:trHeight w:val="411" w:hRule="atLeast"/>
          <w:cantSplit w:val="true"/>
        </w:trPr>
        <w:tc>
          <w:tcPr>
            <w:tcW w:w="913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agwek1"/>
              <w:numPr>
                <w:ilvl w:val="0"/>
                <w:numId w:val="2"/>
              </w:numPr>
              <w:snapToGrid w:val="false"/>
              <w:ind w:left="720" w:hanging="720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Dane identyfikacyjne dziecka</w:t>
            </w:r>
          </w:p>
        </w:tc>
        <w:tc>
          <w:tcPr>
            <w:tcW w:w="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imiona</w:t>
            </w:r>
          </w:p>
        </w:tc>
        <w:tc>
          <w:tcPr>
            <w:tcW w:w="70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nazwisko</w:t>
            </w:r>
          </w:p>
        </w:tc>
        <w:tc>
          <w:tcPr>
            <w:tcW w:w="70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  <w:cantSplit w:val="true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421005</wp:posOffset>
                      </wp:positionV>
                      <wp:extent cx="334645" cy="1270"/>
                      <wp:effectExtent l="0" t="0" r="0" b="0"/>
                      <wp:wrapNone/>
                      <wp:docPr id="1" name="shape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475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60.4pt,20.05pt" to="360.4pt,57.45pt" ID="shape_0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auto"/>
              </w:rPr>
              <w:t>P</w:t>
            </w:r>
            <w:r>
              <w:rPr>
                <w:rFonts w:ascii="Times New Roman" w:hAnsi="Times New Roman"/>
                <w:b/>
                <w:color w:val="auto"/>
              </w:rPr>
              <w:t>ESEL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  <w:tc>
          <w:tcPr>
            <w:tcW w:w="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r>
          </w:p>
        </w:tc>
      </w:tr>
      <w:tr>
        <w:trPr>
          <w:trHeight w:val="667" w:hRule="atLeast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data urodzenia,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miejsce urodzenia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</w:tc>
        <w:tc>
          <w:tcPr>
            <w:tcW w:w="19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dzień</w:t>
            </w:r>
          </w:p>
        </w:tc>
        <w:tc>
          <w:tcPr>
            <w:tcW w:w="2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miesiąc</w:t>
            </w:r>
          </w:p>
        </w:tc>
        <w:tc>
          <w:tcPr>
            <w:tcW w:w="296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Rok                miejsce</w:t>
            </w:r>
          </w:p>
        </w:tc>
      </w:tr>
      <w:tr>
        <w:trPr>
          <w:trHeight w:val="477" w:hRule="atLeast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Adres miejsca zamieszkania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rodziców/opiekunów prawnych</w:t>
            </w:r>
          </w:p>
        </w:tc>
        <w:tc>
          <w:tcPr>
            <w:tcW w:w="702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Adres miejsca zamieszkania</w:t>
            </w:r>
            <w:r>
              <w:rPr>
                <w:rFonts w:ascii="Times New Roman" w:hAnsi="Times New Roman"/>
                <w:color w:val="auto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dziecka</w:t>
            </w:r>
          </w:p>
        </w:tc>
        <w:tc>
          <w:tcPr>
            <w:tcW w:w="702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Nr telefonów</w:t>
            </w:r>
          </w:p>
        </w:tc>
        <w:tc>
          <w:tcPr>
            <w:tcW w:w="702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O - </w:t>
            </w:r>
          </w:p>
          <w:p>
            <w:pPr>
              <w:pStyle w:val="Normal"/>
              <w:snapToGrid w:val="false"/>
              <w:spacing w:before="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M -  </w:t>
            </w:r>
          </w:p>
          <w:p>
            <w:pPr>
              <w:pStyle w:val="Normal"/>
              <w:snapToGrid w:val="false"/>
              <w:spacing w:before="0"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Telefon do pilnych kontaktów - </w:t>
            </w:r>
          </w:p>
        </w:tc>
      </w:tr>
      <w:tr>
        <w:trPr>
          <w:trHeight w:val="1080" w:hRule="atLeast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E-mail do korespondencji</w:t>
            </w:r>
          </w:p>
        </w:tc>
        <w:tc>
          <w:tcPr>
            <w:tcW w:w="702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PROSIMY WPISYWAĆ BARDZO WYRAŹNIE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Czas pobytu dziecka w przedszkolu będzie wynosił ………. godziny dziennie ponad podstawę programową wychowania przedszkolnego. Odpłatność będzie pobierana za rzeczywisty pobyt dziecka w przedszkolu.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Wyrażam zgodę na przetwarzanie danych osobowych zawartych w niniejszej deklaracji kontynuowania edukacji przedszkolnej w roku szkolnym </w:t>
      </w:r>
      <w:r>
        <w:rPr>
          <w:rFonts w:ascii="Times New Roman" w:hAnsi="Times New Roman"/>
          <w:b/>
          <w:color w:val="000000"/>
          <w:sz w:val="24"/>
          <w:szCs w:val="24"/>
        </w:rPr>
        <w:t>2021/2022</w:t>
      </w:r>
      <w:r>
        <w:rPr>
          <w:rFonts w:ascii="Times New Roman" w:hAnsi="Times New Roman"/>
          <w:b/>
          <w:sz w:val="24"/>
          <w:szCs w:val="24"/>
        </w:rPr>
        <w:t>. Administratorem danych jest dyrektor Przedszkola, do którego uczęszcza dziecko. Mam świadomość przysługującego mi prawa wglądu do treści danych oraz ich poprawienia lub usunięcia. Dane podaję dobrowolnie.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podpisy rodziców /opiekunów  prawnych/…………………………………………………………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</w:rPr>
        <w:t xml:space="preserve">Administratorem Pani/Pana danych jest </w:t>
      </w:r>
      <w:r>
        <w:rPr>
          <w:rFonts w:ascii="Times New Roman" w:hAnsi="Times New Roman"/>
          <w:b/>
        </w:rPr>
        <w:t>Przedszkole nr 6 „Tęczowa Szóstka” w Sulechowie</w:t>
      </w:r>
      <w:r>
        <w:rPr>
          <w:rFonts w:ascii="Times New Roman" w:hAnsi="Times New Roman"/>
        </w:rPr>
        <w:t>; 66-100 Sulechów; ul. Kościuszki16; adres e-mail:</w:t>
      </w:r>
      <w:r>
        <w:rPr>
          <w:rFonts w:ascii="Times New Roman" w:hAnsi="Times New Roman"/>
          <w:color w:val="00000A"/>
        </w:rPr>
        <w:t xml:space="preserve"> </w:t>
      </w:r>
      <w:hyperlink r:id="rId2">
        <w:r>
          <w:rPr>
            <w:rStyle w:val="Czeinternetowe"/>
            <w:rFonts w:ascii="Times New Roman" w:hAnsi="Times New Roman"/>
            <w:color w:val="00000A"/>
            <w:u w:val="none"/>
          </w:rPr>
          <w:t>p</w:t>
        </w:r>
      </w:hyperlink>
      <w:r>
        <w:rPr>
          <w:rFonts w:ascii="Times New Roman" w:hAnsi="Times New Roman"/>
          <w:color w:val="00000A"/>
        </w:rPr>
        <w:t>6sulechow@gmail.com</w:t>
      </w:r>
      <w:r>
        <w:rPr>
          <w:rFonts w:ascii="Times New Roman" w:hAnsi="Times New Roman"/>
        </w:rPr>
        <w:t>; nr tel: 683853411</w:t>
      </w:r>
      <w:r>
        <w:rPr>
          <w:rFonts w:ascii="Times New Roman" w:hAnsi="Times New Roman"/>
          <w:b/>
        </w:rPr>
        <w:t>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</w:rPr>
        <w:t>Pani/Pana dane osobowe będą przetwarzane w celu prowadzenia postępowania rekrutacyjnego do publicznego przedszkola.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jc w:val="both"/>
        <w:rPr/>
      </w:pPr>
      <w:r>
        <w:rPr>
          <w:sz w:val="22"/>
          <w:szCs w:val="22"/>
          <w:lang w:val="pl-PL"/>
        </w:rPr>
        <w:t xml:space="preserve">Dane osobowe będą </w:t>
      </w:r>
      <w:r>
        <w:rPr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>
      <w:pPr>
        <w:pStyle w:val="NormalWeb"/>
        <w:spacing w:lineRule="auto" w:line="276" w:beforeAutospacing="0" w:before="0" w:afterAutospacing="0" w:after="0"/>
        <w:ind w:left="567" w:hanging="0"/>
        <w:jc w:val="both"/>
        <w:rPr/>
      </w:pPr>
      <w:r>
        <w:rPr>
          <w:color w:val="000000"/>
          <w:sz w:val="22"/>
          <w:szCs w:val="22"/>
          <w:lang w:val="pl-PL"/>
        </w:rPr>
        <w:t xml:space="preserve">Odbiorcami danych mogą być również podmioty przetwarzające dane na zlecenie tj. np. </w:t>
      </w:r>
      <w:r>
        <w:rPr>
          <w:sz w:val="22"/>
          <w:szCs w:val="22"/>
          <w:lang w:val="pl-PL"/>
        </w:rPr>
        <w:t>dostawca systemu informatycznego służącego do przetwarzania danych osobowych w celu prowadzenia postępowania rekrutacyjnego</w:t>
      </w:r>
      <w:bookmarkStart w:id="0" w:name="_GoBack"/>
      <w:bookmarkEnd w:id="0"/>
      <w:r>
        <w:rPr>
          <w:sz w:val="22"/>
          <w:szCs w:val="22"/>
          <w:lang w:val="pl-PL"/>
        </w:rPr>
        <w:t>.</w:t>
      </w:r>
    </w:p>
    <w:p>
      <w:pPr>
        <w:pStyle w:val="NormalWeb"/>
        <w:spacing w:lineRule="auto" w:line="276" w:beforeAutospacing="0" w:before="0" w:afterAutospacing="0" w:after="0"/>
        <w:ind w:left="567" w:hanging="0"/>
        <w:jc w:val="both"/>
        <w:rPr/>
      </w:pPr>
      <w:r>
        <w:rPr>
          <w:color w:val="000000"/>
          <w:sz w:val="22"/>
          <w:szCs w:val="22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 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</w:rPr>
        <w:t>W związku z przetwarzaniem Pani/Pana danych osobowych, przysługują Państwu następujące prawa: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</w:rPr>
        <w:t>prawo dostępu do swoich danych osobowych oraz otrzymania ich kopii;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</w:rPr>
        <w:t>sprostowania danych;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</w:rPr>
        <w:t>ograniczenia przetwarzania;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</w:rPr>
        <w:t>żądania usunięcia danych, o ile znajdzie zastosowanie jedna z przesłanek z art. 17 ust. 1 RODO;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9. Ma Pani/Pan prawo złożenia skargi na niezgodne z prawem przetwarzanie danych osobowych do           Prezesa Urzędu Ochrony Danych Osobowych (Urząd Ochrony Danych Osobowych, ul. Stawki 2,          00 – 193 Warszawa).</w:t>
      </w:r>
      <w:r>
        <w:rPr/>
        <w:t xml:space="preserve">                             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  <w:r>
        <w:rPr>
          <w:rFonts w:ascii="Times New Roman" w:hAnsi="Times New Roman"/>
          <w:i/>
          <w:sz w:val="24"/>
          <w:szCs w:val="24"/>
        </w:rPr>
        <w:t>.                                    …………………………………………………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i/>
          <w:sz w:val="24"/>
          <w:szCs w:val="24"/>
        </w:rPr>
        <w:t>data                                                                                                    Podpis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sz w:val="18"/>
        <w:b/>
        <w:szCs w:val="18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fc6"/>
    <w:pPr>
      <w:widowControl/>
      <w:suppressAutoHyphens w:val="true"/>
      <w:bidi w:val="0"/>
      <w:spacing w:before="0" w:after="200" w:lineRule="auto" w:line="276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eastAsia="zh-CN" w:val="pl-PL" w:bidi="ar-SA"/>
    </w:rPr>
  </w:style>
  <w:style w:type="paragraph" w:styleId="Nagwek1">
    <w:name w:val="Nagłówek 1"/>
    <w:basedOn w:val="Normal"/>
    <w:link w:val="Nagwek1Znak"/>
    <w:qFormat/>
    <w:rsid w:val="00523fc6"/>
    <w:pPr>
      <w:keepNext/>
      <w:numPr>
        <w:ilvl w:val="0"/>
        <w:numId w:val="1"/>
      </w:numPr>
      <w:tabs>
        <w:tab w:val="left" w:pos="720" w:leader="none"/>
      </w:tabs>
      <w:spacing w:lineRule="auto" w:line="240" w:before="0" w:after="0"/>
      <w:ind w:left="720" w:hanging="720"/>
      <w:jc w:val="center"/>
      <w:outlineLvl w:val="0"/>
      <w:outlineLvl w:val="0"/>
    </w:pPr>
    <w:rPr>
      <w:rFonts w:ascii="Arial" w:hAnsi="Arial" w:cs="Arial"/>
      <w:b/>
      <w:bCs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23fc6"/>
    <w:rPr>
      <w:rFonts w:ascii="Arial" w:hAnsi="Arial" w:eastAsia="Times New Roman" w:cs="Arial"/>
      <w:b/>
      <w:bCs/>
      <w:sz w:val="20"/>
      <w:szCs w:val="24"/>
      <w:lang w:eastAsia="zh-CN"/>
    </w:rPr>
  </w:style>
  <w:style w:type="character" w:styleId="FootnoteCharacters" w:customStyle="1">
    <w:name w:val="Footnote Characters"/>
    <w:qFormat/>
    <w:rsid w:val="00523fc6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523fc6"/>
    <w:rPr>
      <w:rFonts w:ascii="Calibri" w:hAnsi="Calibri" w:eastAsia="SimSun" w:cs="Times New Roman"/>
      <w:sz w:val="20"/>
      <w:szCs w:val="20"/>
      <w:lang w:eastAsia="zh-CN"/>
    </w:rPr>
  </w:style>
  <w:style w:type="character" w:styleId="ListLabel1" w:customStyle="1">
    <w:name w:val="ListLabel 1"/>
    <w:qFormat/>
    <w:rsid w:val="00496c90"/>
    <w:rPr>
      <w:b/>
      <w:color w:val="231F20"/>
      <w:sz w:val="18"/>
      <w:szCs w:val="18"/>
    </w:rPr>
  </w:style>
  <w:style w:type="character" w:styleId="Czeinternetowe" w:customStyle="1">
    <w:name w:val="Łącze internetowe"/>
    <w:basedOn w:val="DefaultParagraphFont"/>
    <w:rsid w:val="00496c90"/>
    <w:rPr>
      <w:color w:val="0000FF" w:themeColor="hyperlink"/>
      <w:u w:val="single"/>
    </w:rPr>
  </w:style>
  <w:style w:type="character" w:styleId="ListLabel2">
    <w:name w:val="ListLabel 2"/>
    <w:qFormat/>
    <w:rPr>
      <w:b/>
      <w:color w:val="231F20"/>
      <w:sz w:val="18"/>
      <w:szCs w:val="18"/>
    </w:rPr>
  </w:style>
  <w:style w:type="character" w:styleId="ListLabel3">
    <w:name w:val="ListLabel 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496c90"/>
    <w:pPr>
      <w:spacing w:lineRule="auto" w:line="288" w:before="0" w:after="140"/>
    </w:pPr>
    <w:rPr/>
  </w:style>
  <w:style w:type="paragraph" w:styleId="Lista">
    <w:name w:val="Lista"/>
    <w:basedOn w:val="Tretekstu"/>
    <w:rsid w:val="00496c90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96c90"/>
    <w:pPr>
      <w:suppressLineNumbers/>
    </w:pPr>
    <w:rPr>
      <w:rFonts w:cs="Arial"/>
    </w:rPr>
  </w:style>
  <w:style w:type="paragraph" w:styleId="Gwka">
    <w:name w:val="Główka"/>
    <w:basedOn w:val="Normal"/>
    <w:qFormat/>
    <w:rsid w:val="00496c9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rsid w:val="00496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notetext">
    <w:name w:val="footnote text"/>
    <w:basedOn w:val="Normal"/>
    <w:link w:val="TekstprzypisudolnegoZnak"/>
    <w:qFormat/>
    <w:rsid w:val="00523fc6"/>
    <w:pPr>
      <w:spacing w:lineRule="auto" w:line="240" w:before="0" w:after="0"/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496c90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jkowe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LibreOffice/5.0.4.2$Windows_X86_64 LibreOffice_project/2b9802c1994aa0b7dc6079e128979269cf95bc78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2021-02-05T09:44:00Z</dcterms:created>
  <dc:creator>Mariola</dc:creator>
  <dc:language>pl-PL</dc:language>
  <cp:lastPrinted>2021-02-09T13:59:13Z</cp:lastPrinted>
  <dcterms:modified xsi:type="dcterms:W3CDTF">2021-02-09T14:14:07Z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